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01" w:rsidRPr="004C0B01" w:rsidRDefault="004C0B01" w:rsidP="004C0B01">
      <w:pPr>
        <w:pStyle w:val="Default"/>
      </w:pPr>
      <w:r w:rsidRPr="004C0B01">
        <w:t xml:space="preserve">1. </w:t>
      </w:r>
      <w:r w:rsidRPr="004C0B01">
        <w:rPr>
          <w:b/>
          <w:bCs/>
        </w:rPr>
        <w:t xml:space="preserve">Brown v. Board of Education </w:t>
      </w:r>
      <w:r w:rsidRPr="004C0B01">
        <w:rPr>
          <w:i/>
          <w:iCs/>
        </w:rPr>
        <w:t xml:space="preserve">(_____________ &amp; ________________).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a. 2nd grader Linda Brown attended black school in Topeka, Kansas --&gt; _______away and much ______ facility than white school; separate was _______ equal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b. Case was argued by NAACP lawyer __________ ___________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c. 1954 case </w:t>
      </w:r>
      <w:r>
        <w:t>Brown v. Board of Ed. ________</w:t>
      </w:r>
      <w:r w:rsidRPr="004C0B01">
        <w:t xml:space="preserve"> standard of “separate but equal” with 9-0 ruling </w:t>
      </w:r>
    </w:p>
    <w:p w:rsidR="004C0B01" w:rsidRPr="004C0B01" w:rsidRDefault="004C0B01" w:rsidP="004C0B01">
      <w:pPr>
        <w:pStyle w:val="Default"/>
        <w:ind w:left="720"/>
      </w:pPr>
      <w:r w:rsidRPr="004C0B01">
        <w:t xml:space="preserve">d. This was beginning of the _____ for ______________ </w:t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t xml:space="preserve">2. </w:t>
      </w:r>
      <w:r w:rsidRPr="004C0B01">
        <w:rPr>
          <w:b/>
          <w:bCs/>
        </w:rPr>
        <w:t xml:space="preserve">Montgomery Bus Boycotts </w:t>
      </w:r>
      <w:r w:rsidRPr="004C0B01">
        <w:rPr>
          <w:i/>
          <w:iCs/>
        </w:rPr>
        <w:t xml:space="preserve">(_________________ &amp; ___________________)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a. Began 100 days after murder of __________ _________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b. In 1955, Rosa Parks ________ to give up her seat on a bus to a white rider and was _________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c. Blacks in Montgomery responded with massive bus _________ that lasted ________ days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d. ___________ got his start in the movement by leading the boycott </w:t>
      </w:r>
    </w:p>
    <w:p w:rsidR="004C0B01" w:rsidRPr="004C0B01" w:rsidRDefault="004C0B01" w:rsidP="004C0B01">
      <w:pPr>
        <w:pStyle w:val="Default"/>
        <w:ind w:left="720"/>
      </w:pPr>
      <w:r w:rsidRPr="004C0B01">
        <w:t xml:space="preserve">e. </w:t>
      </w:r>
      <w:r w:rsidRPr="004C0B01">
        <w:rPr>
          <w:b/>
          <w:bCs/>
        </w:rPr>
        <w:t>Victory</w:t>
      </w:r>
      <w:r w:rsidRPr="004C0B01">
        <w:t xml:space="preserve">: Busses in Montgomery were ________________ </w:t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rPr>
          <w:b/>
          <w:bCs/>
        </w:rPr>
        <w:t xml:space="preserve">3. Brown v. Board of Ed. II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a. Supreme Court ruled in 1955 that all public schools must integrate “________________________” </w:t>
      </w:r>
    </w:p>
    <w:p w:rsidR="004C0B01" w:rsidRPr="004C0B01" w:rsidRDefault="004C0B01" w:rsidP="004C0B01">
      <w:pPr>
        <w:pStyle w:val="Default"/>
        <w:ind w:left="720"/>
      </w:pPr>
      <w:r w:rsidRPr="004C0B01">
        <w:t xml:space="preserve">b. Met with massive ______________ in the south </w:t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t xml:space="preserve">4. </w:t>
      </w:r>
      <w:r w:rsidRPr="004C0B01">
        <w:rPr>
          <w:b/>
          <w:bCs/>
        </w:rPr>
        <w:t xml:space="preserve">Crisis at Little Rock Central </w:t>
      </w:r>
      <w:r w:rsidRPr="004C0B01">
        <w:t xml:space="preserve">(__________________ &amp; ________________)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a. The Little Rock Nine: _______ _______ students chosen to break the color barrier at Little Rock Central High School in Arkansas in 1957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b. _________ Orval </w:t>
      </w:r>
      <w:proofErr w:type="spellStart"/>
      <w:r w:rsidRPr="004C0B01">
        <w:t>Faubus</w:t>
      </w:r>
      <w:proofErr w:type="spellEnd"/>
      <w:r w:rsidRPr="004C0B01">
        <w:t xml:space="preserve"> deployed Arkansas National Guard to ______ the students from entering; claimed __________________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c. President _____________ supported Federal government’s decision to integrate and sent 101st Airborne Division of US Army to assist the students in entering the school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d. Proved __________ ____ __________ than State’s Rights </w:t>
      </w:r>
    </w:p>
    <w:p w:rsidR="004C0B01" w:rsidRDefault="004C0B01" w:rsidP="004C0B01">
      <w:pPr>
        <w:pStyle w:val="Default"/>
        <w:ind w:left="720"/>
      </w:pPr>
      <w:r w:rsidRPr="004C0B01">
        <w:t xml:space="preserve">e. </w:t>
      </w:r>
      <w:r w:rsidRPr="004C0B01">
        <w:rPr>
          <w:b/>
          <w:bCs/>
        </w:rPr>
        <w:t xml:space="preserve">Victory </w:t>
      </w:r>
      <w:r w:rsidRPr="004C0B01">
        <w:t xml:space="preserve">for ___________ &amp; ______________ </w:t>
      </w:r>
    </w:p>
    <w:p w:rsidR="004C0B01" w:rsidRPr="004C0B01" w:rsidRDefault="004C0B01" w:rsidP="004C0B01">
      <w:pPr>
        <w:pStyle w:val="Default"/>
        <w:ind w:left="720"/>
      </w:pPr>
    </w:p>
    <w:p w:rsidR="004C0B01" w:rsidRPr="004C0B01" w:rsidRDefault="004C0B01" w:rsidP="004C0B01">
      <w:pPr>
        <w:pStyle w:val="Default"/>
      </w:pPr>
      <w:r w:rsidRPr="004C0B01">
        <w:t xml:space="preserve">5. </w:t>
      </w:r>
      <w:r w:rsidRPr="004C0B01">
        <w:rPr>
          <w:b/>
          <w:bCs/>
        </w:rPr>
        <w:t xml:space="preserve">Sit-Ins </w:t>
      </w:r>
      <w:r w:rsidRPr="004C0B01">
        <w:rPr>
          <w:i/>
          <w:iCs/>
        </w:rPr>
        <w:t xml:space="preserve">(________________________)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a. Typically Southern lunch counters did ______ _______ blacks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b. The Student Non-Violent Coordinating Committee (_______) staged several __________ in Greensboro, NC and Nashville, TN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c. ___________ _______at lunch counters all day; eventually met with ___________/___________ </w:t>
      </w:r>
    </w:p>
    <w:p w:rsidR="004C0B01" w:rsidRPr="004C0B01" w:rsidRDefault="004C0B01" w:rsidP="004C0B01">
      <w:pPr>
        <w:pStyle w:val="Default"/>
        <w:ind w:left="720"/>
      </w:pPr>
      <w:r w:rsidRPr="004C0B01">
        <w:t xml:space="preserve">d. </w:t>
      </w:r>
      <w:r w:rsidRPr="004C0B01">
        <w:rPr>
          <w:b/>
          <w:bCs/>
        </w:rPr>
        <w:t>Victory</w:t>
      </w:r>
      <w:r w:rsidRPr="004C0B01">
        <w:t xml:space="preserve">: Lunch counters _________ __________ blacks </w:t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t xml:space="preserve">6. </w:t>
      </w:r>
      <w:r w:rsidRPr="004C0B01">
        <w:rPr>
          <w:b/>
          <w:bCs/>
        </w:rPr>
        <w:t xml:space="preserve">Freedom Riders </w:t>
      </w:r>
      <w:r w:rsidRPr="004C0B01">
        <w:t>(</w:t>
      </w:r>
      <w:r w:rsidRPr="004C0B01">
        <w:rPr>
          <w:i/>
          <w:iCs/>
        </w:rPr>
        <w:t xml:space="preserve">__________________, ____________________)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a. _______ ___________ for interstate travel were _____________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lastRenderedPageBreak/>
        <w:t xml:space="preserve">b. Blacks and whites known as _______ _________ travelled on busses throughout the South to protest </w:t>
      </w:r>
    </w:p>
    <w:p w:rsidR="004C0B01" w:rsidRPr="004C0B01" w:rsidRDefault="004C0B01" w:rsidP="004C0B01">
      <w:pPr>
        <w:pStyle w:val="Default"/>
        <w:ind w:left="720"/>
      </w:pPr>
      <w:r w:rsidRPr="004C0B01">
        <w:t xml:space="preserve">c. </w:t>
      </w:r>
      <w:r w:rsidRPr="004C0B01">
        <w:rPr>
          <w:b/>
          <w:bCs/>
        </w:rPr>
        <w:t>Victory</w:t>
      </w:r>
      <w:r w:rsidRPr="004C0B01">
        <w:t xml:space="preserve">: The Interstate Commerce Committee __________ bus facilities </w:t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t xml:space="preserve">7. </w:t>
      </w:r>
      <w:r w:rsidRPr="004C0B01">
        <w:rPr>
          <w:b/>
          <w:bCs/>
        </w:rPr>
        <w:t xml:space="preserve">James Meredith </w:t>
      </w:r>
      <w:r w:rsidRPr="004C0B01">
        <w:rPr>
          <w:i/>
          <w:iCs/>
        </w:rPr>
        <w:t xml:space="preserve">(________________ &amp; ________________)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a. Attempts to enroll in ____ ______ University of __________ (Ole Miss)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b. Gov. Ross Barnett claims State’s Rights to __________ integration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c. JFK sends in ________ ________ to ensure admission (riots leave 2 dead) </w:t>
      </w:r>
    </w:p>
    <w:p w:rsidR="004C0B01" w:rsidRPr="004C0B01" w:rsidRDefault="004C0B01" w:rsidP="004C0B01">
      <w:pPr>
        <w:pStyle w:val="Default"/>
        <w:ind w:left="720"/>
      </w:pPr>
      <w:r w:rsidRPr="004C0B01">
        <w:t xml:space="preserve">d. </w:t>
      </w:r>
      <w:r w:rsidRPr="004C0B01">
        <w:rPr>
          <w:b/>
          <w:bCs/>
        </w:rPr>
        <w:t xml:space="preserve">Victory </w:t>
      </w:r>
      <w:r w:rsidRPr="004C0B01">
        <w:t xml:space="preserve">for _____________ and ________________ </w:t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rPr>
          <w:b/>
          <w:bCs/>
        </w:rPr>
        <w:t xml:space="preserve">8. Birmingham 1963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a. Known as “_____ ___________ city in the South;” protesters target city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b. _______ bombings occur between 1957 and 1963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c. __________ &amp; SCLC hold __________ and are arrested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d. Police Chief ______ ________ uses dogs and water hoses on the protesters; caught on TV and horrifies the nation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e. JFK: “___________ is now everyone’s ___________” </w:t>
      </w:r>
    </w:p>
    <w:p w:rsidR="004C0B01" w:rsidRPr="004C0B01" w:rsidRDefault="004C0B01" w:rsidP="004C0B01">
      <w:pPr>
        <w:pStyle w:val="Default"/>
        <w:ind w:left="720"/>
      </w:pPr>
      <w:r w:rsidRPr="004C0B01">
        <w:t xml:space="preserve">f. </w:t>
      </w:r>
      <w:r w:rsidRPr="004C0B01">
        <w:rPr>
          <w:b/>
          <w:bCs/>
        </w:rPr>
        <w:t>Victory</w:t>
      </w:r>
      <w:r w:rsidRPr="004C0B01">
        <w:t xml:space="preserve">: JFK proposes ____________________ </w:t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t xml:space="preserve">9. </w:t>
      </w:r>
      <w:r w:rsidRPr="004C0B01">
        <w:rPr>
          <w:b/>
          <w:bCs/>
        </w:rPr>
        <w:t xml:space="preserve">March on Washington 1963 </w:t>
      </w:r>
      <w:r w:rsidRPr="004C0B01">
        <w:rPr>
          <w:i/>
          <w:iCs/>
        </w:rPr>
        <w:t xml:space="preserve">(_______________ &amp; ________________)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a. ________ protesters attempt to pressure Congress to pass JFK’s proposed Civil Rights bill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b. Martin Luther King gives his “___________________” speech </w:t>
      </w:r>
    </w:p>
    <w:p w:rsidR="004C0B01" w:rsidRDefault="004C0B01" w:rsidP="004C0B01">
      <w:pPr>
        <w:pStyle w:val="Default"/>
        <w:ind w:left="720"/>
      </w:pPr>
      <w:r w:rsidRPr="004C0B01">
        <w:t xml:space="preserve">c. </w:t>
      </w:r>
      <w:r w:rsidRPr="004C0B01">
        <w:rPr>
          <w:b/>
          <w:bCs/>
        </w:rPr>
        <w:t>Victory</w:t>
      </w:r>
      <w:r w:rsidRPr="004C0B01">
        <w:t xml:space="preserve">: Lyndon Johnson passes Civil Rights Act of 1964 ___________ segregation in all ___________ places. </w:t>
      </w:r>
      <w:r>
        <w:tab/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t xml:space="preserve">10. </w:t>
      </w:r>
      <w:r w:rsidRPr="004C0B01">
        <w:rPr>
          <w:b/>
          <w:bCs/>
        </w:rPr>
        <w:t xml:space="preserve">Mississippi Freedom Summer Project 1964 </w:t>
      </w:r>
      <w:r w:rsidRPr="004C0B01">
        <w:rPr>
          <w:i/>
          <w:iCs/>
        </w:rPr>
        <w:t xml:space="preserve">(_________________)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a. Goal was to _________ blacks to ________ </w:t>
      </w:r>
    </w:p>
    <w:p w:rsidR="004C0B01" w:rsidRPr="004C0B01" w:rsidRDefault="004C0B01" w:rsidP="004C0B01">
      <w:pPr>
        <w:pStyle w:val="Default"/>
        <w:spacing w:after="49"/>
        <w:ind w:left="720"/>
      </w:pPr>
      <w:r w:rsidRPr="004C0B01">
        <w:t xml:space="preserve">b. </w:t>
      </w:r>
      <w:r w:rsidRPr="004C0B01">
        <w:rPr>
          <w:b/>
          <w:bCs/>
        </w:rPr>
        <w:t>Victory</w:t>
      </w:r>
      <w:r w:rsidRPr="004C0B01">
        <w:t xml:space="preserve">: 1200 ____ _______ registered </w:t>
      </w:r>
    </w:p>
    <w:p w:rsidR="004C0B01" w:rsidRPr="004C0B01" w:rsidRDefault="004C0B01" w:rsidP="004C0B01">
      <w:pPr>
        <w:pStyle w:val="Default"/>
        <w:ind w:left="720"/>
      </w:pPr>
      <w:r w:rsidRPr="004C0B01">
        <w:t xml:space="preserve">c. Unfortunately, ___ _______ _________ workers killed </w:t>
      </w:r>
    </w:p>
    <w:p w:rsidR="004C0B01" w:rsidRPr="004C0B01" w:rsidRDefault="004C0B01" w:rsidP="004C0B01">
      <w:pPr>
        <w:pStyle w:val="Default"/>
      </w:pPr>
    </w:p>
    <w:p w:rsidR="004C0B01" w:rsidRPr="004C0B01" w:rsidRDefault="004C0B01" w:rsidP="004C0B01">
      <w:pPr>
        <w:pStyle w:val="Default"/>
      </w:pPr>
      <w:r w:rsidRPr="004C0B01">
        <w:t>1</w:t>
      </w:r>
      <w:r>
        <w:t>1</w:t>
      </w:r>
      <w:r w:rsidRPr="004C0B01">
        <w:t xml:space="preserve">. </w:t>
      </w:r>
      <w:r w:rsidRPr="004C0B01">
        <w:rPr>
          <w:b/>
          <w:bCs/>
        </w:rPr>
        <w:t xml:space="preserve">Marches from Selma 1965 </w:t>
      </w:r>
      <w:r w:rsidRPr="004C0B01">
        <w:rPr>
          <w:i/>
          <w:iCs/>
        </w:rPr>
        <w:t xml:space="preserve">(____________________)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a. _______ organizes voter registration march from Selma to Montgomery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b. Gov. Wallace attempts to stop the march; police use ____ ___ and ____ </w:t>
      </w:r>
    </w:p>
    <w:p w:rsidR="004C0B01" w:rsidRPr="004C0B01" w:rsidRDefault="004C0B01" w:rsidP="004C0B01">
      <w:pPr>
        <w:pStyle w:val="Default"/>
        <w:spacing w:after="47"/>
        <w:ind w:left="720"/>
      </w:pPr>
      <w:r w:rsidRPr="004C0B01">
        <w:t xml:space="preserve">c. LBJ sends in __________ to protect marchers </w:t>
      </w:r>
    </w:p>
    <w:p w:rsidR="004C0B01" w:rsidRDefault="004C0B01" w:rsidP="004C0B01">
      <w:pPr>
        <w:pStyle w:val="Default"/>
        <w:ind w:left="720"/>
      </w:pPr>
      <w:r w:rsidRPr="004C0B01">
        <w:t xml:space="preserve">d. </w:t>
      </w:r>
      <w:r w:rsidRPr="004C0B01">
        <w:rPr>
          <w:b/>
          <w:bCs/>
        </w:rPr>
        <w:t>Victory</w:t>
      </w:r>
      <w:r w:rsidRPr="004C0B01">
        <w:t>: Pressure leads to Voting Rights Act of 1965; V.R. goes up __%</w:t>
      </w:r>
    </w:p>
    <w:p w:rsidR="004C0B01" w:rsidRDefault="004C0B01" w:rsidP="004C0B01">
      <w:pPr>
        <w:pStyle w:val="Default"/>
        <w:ind w:left="720"/>
      </w:pPr>
    </w:p>
    <w:p w:rsidR="004C0B01" w:rsidRDefault="004C0B01" w:rsidP="004C0B01">
      <w:pPr>
        <w:pStyle w:val="Default"/>
        <w:ind w:left="720"/>
      </w:pPr>
    </w:p>
    <w:p w:rsidR="004C0B01" w:rsidRDefault="004C0B01" w:rsidP="004C0B01">
      <w:pPr>
        <w:pStyle w:val="Default"/>
        <w:ind w:left="720"/>
      </w:pPr>
    </w:p>
    <w:p w:rsidR="004C0B01" w:rsidRDefault="004C0B01" w:rsidP="004C0B01">
      <w:pPr>
        <w:pStyle w:val="Default"/>
        <w:ind w:left="720"/>
      </w:pPr>
    </w:p>
    <w:p w:rsidR="004C0B01" w:rsidRDefault="004C0B01" w:rsidP="004C0B01">
      <w:pPr>
        <w:pStyle w:val="Default"/>
        <w:ind w:left="720"/>
      </w:pPr>
    </w:p>
    <w:p w:rsidR="004C0B01" w:rsidRDefault="004C0B01" w:rsidP="004C0B01">
      <w:pPr>
        <w:pStyle w:val="Default"/>
        <w:ind w:left="720"/>
      </w:pPr>
    </w:p>
    <w:p w:rsidR="004C0B01" w:rsidRDefault="004C0B01" w:rsidP="004C0B01">
      <w:pPr>
        <w:pStyle w:val="Default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15"/>
        <w:gridCol w:w="5215"/>
      </w:tblGrid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227F39">
              <w:rPr>
                <w:b/>
                <w:i/>
                <w:sz w:val="28"/>
                <w:szCs w:val="28"/>
              </w:rPr>
              <w:lastRenderedPageBreak/>
              <w:t>Event/Protest</w:t>
            </w:r>
          </w:p>
        </w:tc>
        <w:tc>
          <w:tcPr>
            <w:tcW w:w="5215" w:type="dxa"/>
          </w:tcPr>
          <w:p w:rsidR="004C0B01" w:rsidRPr="00227F39" w:rsidRDefault="004C0B01" w:rsidP="004C0B01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227F39">
              <w:rPr>
                <w:b/>
                <w:i/>
                <w:sz w:val="28"/>
                <w:szCs w:val="28"/>
              </w:rPr>
              <w:t>Significance of Event/Protest</w:t>
            </w: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Brown vs. Board of Education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Montgomery Bus Boycotts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  <w:bookmarkStart w:id="0" w:name="_GoBack"/>
            <w:bookmarkEnd w:id="0"/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Brown vs. Board of Education II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Little Roar 9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Sit-ins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Freedom Riders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James Meredith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Birmingham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March on Washington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Mississippi Freedom Summer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  <w:tr w:rsidR="004C0B01" w:rsidTr="004C0B01">
        <w:tc>
          <w:tcPr>
            <w:tcW w:w="3415" w:type="dxa"/>
          </w:tcPr>
          <w:p w:rsidR="004C0B01" w:rsidRPr="00227F39" w:rsidRDefault="004C0B01" w:rsidP="004C0B01">
            <w:pPr>
              <w:pStyle w:val="Default"/>
              <w:numPr>
                <w:ilvl w:val="0"/>
                <w:numId w:val="1"/>
              </w:numPr>
              <w:rPr>
                <w:i/>
              </w:rPr>
            </w:pPr>
            <w:r w:rsidRPr="00227F39">
              <w:rPr>
                <w:i/>
              </w:rPr>
              <w:t>March from Selma</w:t>
            </w:r>
          </w:p>
        </w:tc>
        <w:tc>
          <w:tcPr>
            <w:tcW w:w="5215" w:type="dxa"/>
          </w:tcPr>
          <w:p w:rsidR="004C0B01" w:rsidRDefault="004C0B01" w:rsidP="004C0B01">
            <w:pPr>
              <w:pStyle w:val="Default"/>
            </w:pPr>
          </w:p>
        </w:tc>
      </w:tr>
    </w:tbl>
    <w:p w:rsidR="004C0B01" w:rsidRPr="004C0B01" w:rsidRDefault="004C0B01" w:rsidP="004C0B01">
      <w:pPr>
        <w:pStyle w:val="Default"/>
        <w:ind w:left="720"/>
      </w:pPr>
      <w:r w:rsidRPr="004C0B01">
        <w:t xml:space="preserve"> </w:t>
      </w:r>
    </w:p>
    <w:p w:rsidR="00E66020" w:rsidRDefault="00060BF0" w:rsidP="004C0B01">
      <w:pPr>
        <w:jc w:val="right"/>
        <w:rPr>
          <w:sz w:val="24"/>
          <w:szCs w:val="24"/>
        </w:rPr>
      </w:pPr>
    </w:p>
    <w:p w:rsidR="004C0B01" w:rsidRDefault="004C0B01" w:rsidP="004C0B01">
      <w:pPr>
        <w:jc w:val="right"/>
        <w:rPr>
          <w:sz w:val="24"/>
          <w:szCs w:val="24"/>
        </w:rPr>
      </w:pPr>
    </w:p>
    <w:p w:rsidR="004C0B01" w:rsidRDefault="004C0B01" w:rsidP="004C0B01">
      <w:pPr>
        <w:jc w:val="right"/>
        <w:rPr>
          <w:sz w:val="24"/>
          <w:szCs w:val="24"/>
        </w:rPr>
      </w:pPr>
    </w:p>
    <w:p w:rsidR="004C0B01" w:rsidRDefault="004C0B01" w:rsidP="004C0B01">
      <w:pPr>
        <w:jc w:val="right"/>
        <w:rPr>
          <w:sz w:val="24"/>
          <w:szCs w:val="24"/>
        </w:rPr>
      </w:pPr>
    </w:p>
    <w:p w:rsidR="004C0B01" w:rsidRPr="004C0B01" w:rsidRDefault="004C0B01" w:rsidP="004C0B01">
      <w:pPr>
        <w:jc w:val="right"/>
        <w:rPr>
          <w:sz w:val="24"/>
          <w:szCs w:val="24"/>
        </w:rPr>
      </w:pPr>
    </w:p>
    <w:sectPr w:rsidR="004C0B01" w:rsidRPr="004C0B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F0" w:rsidRDefault="00060BF0" w:rsidP="004C0B01">
      <w:pPr>
        <w:spacing w:after="0" w:line="240" w:lineRule="auto"/>
      </w:pPr>
      <w:r>
        <w:separator/>
      </w:r>
    </w:p>
  </w:endnote>
  <w:endnote w:type="continuationSeparator" w:id="0">
    <w:p w:rsidR="00060BF0" w:rsidRDefault="00060BF0" w:rsidP="004C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F0" w:rsidRDefault="00060BF0" w:rsidP="004C0B01">
      <w:pPr>
        <w:spacing w:after="0" w:line="240" w:lineRule="auto"/>
      </w:pPr>
      <w:r>
        <w:separator/>
      </w:r>
    </w:p>
  </w:footnote>
  <w:footnote w:type="continuationSeparator" w:id="0">
    <w:p w:rsidR="00060BF0" w:rsidRDefault="00060BF0" w:rsidP="004C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01" w:rsidRPr="004C0B01" w:rsidRDefault="004C0B01" w:rsidP="004C0B01">
    <w:pPr>
      <w:pStyle w:val="Default"/>
      <w:jc w:val="center"/>
      <w:rPr>
        <w:sz w:val="28"/>
        <w:szCs w:val="28"/>
      </w:rPr>
    </w:pPr>
    <w:r w:rsidRPr="004C0B01">
      <w:rPr>
        <w:b/>
        <w:bCs/>
        <w:sz w:val="28"/>
        <w:szCs w:val="28"/>
      </w:rPr>
      <w:t>The Civil Rights Era</w:t>
    </w:r>
  </w:p>
  <w:p w:rsidR="004C0B01" w:rsidRPr="004C0B01" w:rsidRDefault="004C0B01" w:rsidP="004C0B01">
    <w:pPr>
      <w:pStyle w:val="Default"/>
      <w:jc w:val="center"/>
      <w:rPr>
        <w:sz w:val="28"/>
        <w:szCs w:val="28"/>
      </w:rPr>
    </w:pPr>
    <w:r w:rsidRPr="004C0B01">
      <w:rPr>
        <w:b/>
        <w:bCs/>
        <w:sz w:val="28"/>
        <w:szCs w:val="28"/>
      </w:rPr>
      <w:t>Outcomes: The Movement Makes Gains (11 Events)</w:t>
    </w:r>
  </w:p>
  <w:p w:rsidR="004C0B01" w:rsidRPr="004C0B01" w:rsidRDefault="004C0B01" w:rsidP="004C0B0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4A18"/>
    <w:multiLevelType w:val="hybridMultilevel"/>
    <w:tmpl w:val="79704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01"/>
    <w:rsid w:val="00060BF0"/>
    <w:rsid w:val="00227F39"/>
    <w:rsid w:val="004C0B01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57EF"/>
  <w15:chartTrackingRefBased/>
  <w15:docId w15:val="{4E9ACA36-1CBA-4BCC-BE20-AF171E76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B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01"/>
  </w:style>
  <w:style w:type="paragraph" w:styleId="Footer">
    <w:name w:val="footer"/>
    <w:basedOn w:val="Normal"/>
    <w:link w:val="FooterChar"/>
    <w:uiPriority w:val="99"/>
    <w:unhideWhenUsed/>
    <w:rsid w:val="004C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01"/>
  </w:style>
  <w:style w:type="table" w:styleId="TableGrid">
    <w:name w:val="Table Grid"/>
    <w:basedOn w:val="TableNormal"/>
    <w:uiPriority w:val="39"/>
    <w:rsid w:val="004C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2017-04-24T16:37:00Z</dcterms:created>
  <dcterms:modified xsi:type="dcterms:W3CDTF">2017-04-24T16:48:00Z</dcterms:modified>
</cp:coreProperties>
</file>